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A5A2" w14:textId="71C757DE" w:rsidR="00E3474C" w:rsidRPr="00E3474C" w:rsidRDefault="00E3474C" w:rsidP="00E3474C">
      <w:pPr>
        <w:spacing w:after="0" w:line="240" w:lineRule="auto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</w:t>
      </w:r>
      <w:r w:rsidRPr="00E3474C">
        <w:rPr>
          <w:b/>
          <w:caps/>
          <w:sz w:val="24"/>
          <w:szCs w:val="24"/>
        </w:rPr>
        <w:t xml:space="preserve">Appendix </w:t>
      </w:r>
      <w:r w:rsidR="00486371">
        <w:rPr>
          <w:b/>
          <w:caps/>
          <w:sz w:val="24"/>
          <w:szCs w:val="24"/>
        </w:rPr>
        <w:t>1</w:t>
      </w:r>
    </w:p>
    <w:p w14:paraId="76477448" w14:textId="3A69EF50" w:rsidR="00943BAF" w:rsidRPr="006B6B67" w:rsidRDefault="00F95E39" w:rsidP="00F95E39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6B6B67">
        <w:rPr>
          <w:b/>
          <w:caps/>
          <w:sz w:val="24"/>
          <w:szCs w:val="24"/>
          <w:u w:val="single"/>
        </w:rPr>
        <w:t xml:space="preserve">Case </w:t>
      </w:r>
      <w:r w:rsidR="00DA69FA">
        <w:rPr>
          <w:b/>
          <w:caps/>
          <w:sz w:val="24"/>
          <w:szCs w:val="24"/>
          <w:u w:val="single"/>
        </w:rPr>
        <w:t>LOG</w:t>
      </w:r>
      <w:r w:rsidRPr="006B6B67">
        <w:rPr>
          <w:b/>
          <w:caps/>
          <w:sz w:val="24"/>
          <w:szCs w:val="24"/>
          <w:u w:val="single"/>
        </w:rPr>
        <w:t xml:space="preserve"> </w:t>
      </w:r>
      <w:r w:rsidR="00412079" w:rsidRPr="006B6B67">
        <w:rPr>
          <w:b/>
          <w:caps/>
          <w:sz w:val="24"/>
          <w:szCs w:val="24"/>
          <w:u w:val="single"/>
        </w:rPr>
        <w:t xml:space="preserve">SUBMISSION FORM FOR </w:t>
      </w:r>
      <w:r w:rsidRPr="006B6B67">
        <w:rPr>
          <w:b/>
          <w:caps/>
          <w:sz w:val="24"/>
          <w:szCs w:val="24"/>
          <w:u w:val="single"/>
        </w:rPr>
        <w:t>Critical Care Pharma</w:t>
      </w:r>
      <w:r w:rsidR="00153C07" w:rsidRPr="006B6B67">
        <w:rPr>
          <w:b/>
          <w:caps/>
          <w:sz w:val="24"/>
          <w:szCs w:val="24"/>
          <w:u w:val="single"/>
        </w:rPr>
        <w:t>cy</w:t>
      </w:r>
      <w:r w:rsidRPr="006B6B67">
        <w:rPr>
          <w:b/>
          <w:caps/>
          <w:sz w:val="24"/>
          <w:szCs w:val="24"/>
          <w:u w:val="single"/>
        </w:rPr>
        <w:t xml:space="preserve"> Specialist </w:t>
      </w:r>
      <w:r w:rsidR="00153C07" w:rsidRPr="006B6B67">
        <w:rPr>
          <w:b/>
          <w:caps/>
          <w:sz w:val="24"/>
          <w:szCs w:val="24"/>
          <w:u w:val="single"/>
        </w:rPr>
        <w:t xml:space="preserve">Accreditation </w:t>
      </w:r>
      <w:r w:rsidRPr="006B6B67">
        <w:rPr>
          <w:b/>
          <w:caps/>
          <w:sz w:val="24"/>
          <w:szCs w:val="24"/>
          <w:u w:val="single"/>
        </w:rPr>
        <w:t>Application</w:t>
      </w:r>
    </w:p>
    <w:p w14:paraId="0969C5EC" w14:textId="39DAB34B" w:rsidR="00341761" w:rsidRDefault="00341761" w:rsidP="00F95E39">
      <w:pPr>
        <w:spacing w:after="0" w:line="240" w:lineRule="auto"/>
        <w:jc w:val="center"/>
        <w:rPr>
          <w:b/>
          <w:sz w:val="24"/>
          <w:szCs w:val="24"/>
        </w:rPr>
      </w:pPr>
    </w:p>
    <w:p w14:paraId="161D25CE" w14:textId="67F035AA" w:rsidR="00341761" w:rsidRPr="00E27D2D" w:rsidRDefault="00341761" w:rsidP="006B6B67">
      <w:pPr>
        <w:spacing w:after="0" w:line="240" w:lineRule="auto"/>
        <w:rPr>
          <w:rFonts w:cstheme="minorHAnsi"/>
          <w:b/>
        </w:rPr>
      </w:pPr>
      <w:r w:rsidRPr="00E27D2D">
        <w:rPr>
          <w:rFonts w:cstheme="minorHAnsi"/>
          <w:b/>
        </w:rPr>
        <w:t>Notes</w:t>
      </w:r>
      <w:r w:rsidR="00412079" w:rsidRPr="00E27D2D">
        <w:rPr>
          <w:rFonts w:cstheme="minorHAnsi"/>
          <w:b/>
        </w:rPr>
        <w:t xml:space="preserve"> to applicants</w:t>
      </w:r>
      <w:r w:rsidRPr="00E27D2D">
        <w:rPr>
          <w:rFonts w:cstheme="minorHAnsi"/>
          <w:b/>
        </w:rPr>
        <w:t>:</w:t>
      </w:r>
    </w:p>
    <w:p w14:paraId="5B539EF8" w14:textId="7BE91957" w:rsidR="00341761" w:rsidRPr="00E27D2D" w:rsidRDefault="00341761" w:rsidP="006B6B67">
      <w:pPr>
        <w:spacing w:after="0" w:line="240" w:lineRule="auto"/>
        <w:rPr>
          <w:rFonts w:cstheme="minorHAnsi"/>
          <w:b/>
        </w:rPr>
      </w:pPr>
    </w:p>
    <w:p w14:paraId="138E116B" w14:textId="48DFF43D" w:rsidR="00341761" w:rsidRPr="00E27D2D" w:rsidRDefault="00341761" w:rsidP="003417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27D2D">
        <w:rPr>
          <w:rFonts w:cstheme="minorHAnsi"/>
        </w:rPr>
        <w:t xml:space="preserve">Please provide the required details in </w:t>
      </w:r>
      <w:r w:rsidR="00F53FC7" w:rsidRPr="00E27D2D">
        <w:rPr>
          <w:rFonts w:cstheme="minorHAnsi"/>
        </w:rPr>
        <w:t xml:space="preserve">the </w:t>
      </w:r>
      <w:r w:rsidRPr="00E27D2D">
        <w:rPr>
          <w:rFonts w:cstheme="minorHAnsi"/>
        </w:rPr>
        <w:t>table below for a minimum of 20 cases</w:t>
      </w:r>
      <w:r w:rsidR="00412079" w:rsidRPr="00E27D2D">
        <w:rPr>
          <w:rFonts w:cstheme="minorHAnsi"/>
        </w:rPr>
        <w:t xml:space="preserve"> managed</w:t>
      </w:r>
      <w:r w:rsidRPr="00E27D2D">
        <w:rPr>
          <w:rFonts w:cstheme="minorHAnsi"/>
        </w:rPr>
        <w:t xml:space="preserve"> within a period of 12 months preceding your application. </w:t>
      </w:r>
    </w:p>
    <w:p w14:paraId="53FC0947" w14:textId="667CC012" w:rsidR="00341761" w:rsidRPr="00E27D2D" w:rsidRDefault="00341761" w:rsidP="003417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27D2D">
        <w:rPr>
          <w:rFonts w:cstheme="minorHAnsi"/>
        </w:rPr>
        <w:t xml:space="preserve">Please refer to </w:t>
      </w:r>
      <w:r w:rsidR="00412079" w:rsidRPr="00E27D2D">
        <w:rPr>
          <w:rFonts w:cstheme="minorHAnsi"/>
        </w:rPr>
        <w:t>the following examples of elements of supportive ICU care:</w:t>
      </w:r>
    </w:p>
    <w:p w14:paraId="01CAC933" w14:textId="77777777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PK/PD alterations in critical care</w:t>
      </w:r>
    </w:p>
    <w:p w14:paraId="5B955F8D" w14:textId="77777777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Nutritional supplementation</w:t>
      </w:r>
    </w:p>
    <w:p w14:paraId="0C7F7CA5" w14:textId="77777777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Analgesia, sedation and/or neuromuscular blockade</w:t>
      </w:r>
    </w:p>
    <w:p w14:paraId="11DD76F3" w14:textId="77777777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Delirium</w:t>
      </w:r>
    </w:p>
    <w:p w14:paraId="7828F3CF" w14:textId="77777777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Rapid sequence intubation</w:t>
      </w:r>
    </w:p>
    <w:p w14:paraId="561E3A7E" w14:textId="77777777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Prophylaxis and/or treatment of venous thromboembolism</w:t>
      </w:r>
    </w:p>
    <w:p w14:paraId="60B6DBFF" w14:textId="77777777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Stress ulcer prophylaxis</w:t>
      </w:r>
    </w:p>
    <w:p w14:paraId="6222B8E0" w14:textId="557FA0D5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Pharmacogenomic implications</w:t>
      </w:r>
    </w:p>
    <w:p w14:paraId="1C49ED2A" w14:textId="6C335271" w:rsidR="00412079" w:rsidRPr="00E27D2D" w:rsidRDefault="00412079" w:rsidP="006B6B67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E27D2D">
        <w:rPr>
          <w:rFonts w:cstheme="minorHAnsi"/>
        </w:rPr>
        <w:t>Emergences (e.g., oncologic, toxicological)</w:t>
      </w:r>
    </w:p>
    <w:p w14:paraId="57545542" w14:textId="3600B253" w:rsidR="00341761" w:rsidRPr="00E27D2D" w:rsidRDefault="00341761" w:rsidP="003417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27D2D">
        <w:rPr>
          <w:rFonts w:cstheme="minorHAnsi"/>
        </w:rPr>
        <w:t>Information provided will be subject</w:t>
      </w:r>
      <w:r w:rsidR="00DD382C" w:rsidRPr="00E27D2D">
        <w:rPr>
          <w:rFonts w:cstheme="minorHAnsi"/>
        </w:rPr>
        <w:t>ed</w:t>
      </w:r>
      <w:r w:rsidRPr="00E27D2D">
        <w:rPr>
          <w:rFonts w:cstheme="minorHAnsi"/>
        </w:rPr>
        <w:t xml:space="preserve"> to </w:t>
      </w:r>
      <w:r w:rsidR="00412079" w:rsidRPr="00E27D2D">
        <w:rPr>
          <w:rFonts w:cstheme="minorHAnsi"/>
        </w:rPr>
        <w:t>audits by MOH and PSAB</w:t>
      </w:r>
      <w:r w:rsidR="006B6B67" w:rsidRPr="00E27D2D">
        <w:rPr>
          <w:rFonts w:cstheme="minorHAnsi"/>
        </w:rPr>
        <w:t>/PSAC</w:t>
      </w:r>
      <w:r w:rsidRPr="00E27D2D">
        <w:rPr>
          <w:rFonts w:cstheme="minorHAnsi"/>
        </w:rPr>
        <w:t>.</w:t>
      </w:r>
      <w:bookmarkStart w:id="0" w:name="_GoBack"/>
      <w:bookmarkEnd w:id="0"/>
    </w:p>
    <w:p w14:paraId="47D27F37" w14:textId="41D1489B" w:rsidR="00F95E39" w:rsidRDefault="00F95E39" w:rsidP="00F95E39">
      <w:pPr>
        <w:spacing w:after="0" w:line="240" w:lineRule="auto"/>
        <w:jc w:val="center"/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3105"/>
        <w:gridCol w:w="2282"/>
        <w:gridCol w:w="2675"/>
        <w:gridCol w:w="2428"/>
      </w:tblGrid>
      <w:tr w:rsidR="00341761" w:rsidRPr="00983EDD" w14:paraId="78D19ADE" w14:textId="77777777" w:rsidTr="00983EDD">
        <w:tc>
          <w:tcPr>
            <w:tcW w:w="1271" w:type="dxa"/>
            <w:shd w:val="clear" w:color="auto" w:fill="F4B083" w:themeFill="accent2" w:themeFillTint="99"/>
          </w:tcPr>
          <w:p w14:paraId="3AB5BA39" w14:textId="7C95F7DB" w:rsidR="000D3A82" w:rsidRPr="00983EDD" w:rsidRDefault="000D3A82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S/No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3BA509D" w14:textId="77777777" w:rsidR="000D3A82" w:rsidRPr="00983EDD" w:rsidRDefault="000D3A82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Date of</w:t>
            </w:r>
          </w:p>
          <w:p w14:paraId="4C20452A" w14:textId="77777777" w:rsidR="000D3A82" w:rsidRPr="00983EDD" w:rsidRDefault="000D3A82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Admission</w:t>
            </w:r>
          </w:p>
          <w:p w14:paraId="68B5F1AC" w14:textId="30A6714E" w:rsidR="0078525E" w:rsidRPr="00983EDD" w:rsidRDefault="0078525E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(dd/mm/yyyy)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6B95282" w14:textId="77777777" w:rsidR="000D3A82" w:rsidRPr="00983EDD" w:rsidRDefault="000D3A82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Anonymised</w:t>
            </w:r>
          </w:p>
          <w:p w14:paraId="4B5F9A88" w14:textId="77777777" w:rsidR="000D3A82" w:rsidRPr="00983EDD" w:rsidRDefault="000D3A82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Patient</w:t>
            </w:r>
            <w:r w:rsidR="0078525E" w:rsidRPr="00983EDD">
              <w:rPr>
                <w:b/>
              </w:rPr>
              <w:t>’s</w:t>
            </w:r>
            <w:r w:rsidRPr="00983EDD">
              <w:rPr>
                <w:b/>
              </w:rPr>
              <w:t xml:space="preserve"> Info</w:t>
            </w:r>
          </w:p>
          <w:p w14:paraId="685BA3B9" w14:textId="77777777" w:rsidR="0054437F" w:rsidRPr="00983EDD" w:rsidRDefault="00341761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(Initials/age/</w:t>
            </w:r>
          </w:p>
          <w:p w14:paraId="270552F0" w14:textId="76DBC684" w:rsidR="00341761" w:rsidRPr="00983EDD" w:rsidRDefault="00341761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gender/race)</w:t>
            </w:r>
          </w:p>
        </w:tc>
        <w:tc>
          <w:tcPr>
            <w:tcW w:w="3105" w:type="dxa"/>
            <w:shd w:val="clear" w:color="auto" w:fill="F4B083" w:themeFill="accent2" w:themeFillTint="99"/>
          </w:tcPr>
          <w:p w14:paraId="795C0F27" w14:textId="2BCF72C7" w:rsidR="000D3A82" w:rsidRPr="00983EDD" w:rsidRDefault="000D3A82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Relevant Diagnosis/Diagnoses</w:t>
            </w:r>
          </w:p>
        </w:tc>
        <w:tc>
          <w:tcPr>
            <w:tcW w:w="2282" w:type="dxa"/>
            <w:shd w:val="clear" w:color="auto" w:fill="F4B083" w:themeFill="accent2" w:themeFillTint="99"/>
          </w:tcPr>
          <w:p w14:paraId="56677ECA" w14:textId="4C2DD1B5" w:rsidR="00C63CF8" w:rsidRPr="00983EDD" w:rsidRDefault="00C63CF8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List of ICU Supportive</w:t>
            </w:r>
          </w:p>
          <w:p w14:paraId="5B77F854" w14:textId="14D2EB2B" w:rsidR="00C63CF8" w:rsidRPr="00983EDD" w:rsidRDefault="00C63CF8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Care Administered</w:t>
            </w:r>
          </w:p>
          <w:p w14:paraId="2D98216C" w14:textId="77777777" w:rsidR="00C63CF8" w:rsidRPr="00983EDD" w:rsidRDefault="00C63CF8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(refer to point 2)</w:t>
            </w:r>
          </w:p>
          <w:p w14:paraId="5BBE3C02" w14:textId="674BEBBC" w:rsidR="00341761" w:rsidRPr="00983EDD" w:rsidRDefault="00341761" w:rsidP="00983E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5" w:type="dxa"/>
            <w:shd w:val="clear" w:color="auto" w:fill="F4B083" w:themeFill="accent2" w:themeFillTint="99"/>
          </w:tcPr>
          <w:p w14:paraId="669F7385" w14:textId="77777777" w:rsidR="008E3E6D" w:rsidRPr="00983EDD" w:rsidRDefault="008E3E6D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List of Pharmacological &amp;</w:t>
            </w:r>
          </w:p>
          <w:p w14:paraId="0E1FA88F" w14:textId="39F39A6A" w:rsidR="008E3E6D" w:rsidRPr="00983EDD" w:rsidRDefault="008E3E6D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Non-Pharmacological Treatments Administered</w:t>
            </w:r>
          </w:p>
          <w:p w14:paraId="2C1107D9" w14:textId="6F92375C" w:rsidR="000D3A82" w:rsidRPr="00983EDD" w:rsidRDefault="008E3E6D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(e.g., recommendations, interventions, TDM, etc.)</w:t>
            </w:r>
          </w:p>
        </w:tc>
        <w:tc>
          <w:tcPr>
            <w:tcW w:w="2428" w:type="dxa"/>
            <w:shd w:val="clear" w:color="auto" w:fill="F4B083" w:themeFill="accent2" w:themeFillTint="99"/>
          </w:tcPr>
          <w:p w14:paraId="0E9D3DD5" w14:textId="7DB207B8" w:rsidR="000D3A82" w:rsidRPr="00983EDD" w:rsidRDefault="000D3A82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 xml:space="preserve">List of </w:t>
            </w:r>
            <w:r w:rsidR="006B6B67" w:rsidRPr="00983EDD">
              <w:rPr>
                <w:b/>
              </w:rPr>
              <w:t>Applicant</w:t>
            </w:r>
            <w:r w:rsidRPr="00983EDD">
              <w:rPr>
                <w:b/>
              </w:rPr>
              <w:t>’s Contribution</w:t>
            </w:r>
            <w:r w:rsidR="0078525E" w:rsidRPr="00983EDD">
              <w:rPr>
                <w:b/>
              </w:rPr>
              <w:t>s</w:t>
            </w:r>
            <w:r w:rsidRPr="00983EDD">
              <w:rPr>
                <w:b/>
              </w:rPr>
              <w:t xml:space="preserve"> to Patient Care</w:t>
            </w:r>
          </w:p>
          <w:p w14:paraId="522F3A04" w14:textId="6FF5373A" w:rsidR="000D3A82" w:rsidRPr="00983EDD" w:rsidRDefault="00841D3C" w:rsidP="00983EDD">
            <w:pPr>
              <w:pStyle w:val="NoSpacing"/>
              <w:jc w:val="center"/>
              <w:rPr>
                <w:b/>
              </w:rPr>
            </w:pPr>
            <w:r w:rsidRPr="00983EDD">
              <w:rPr>
                <w:b/>
              </w:rPr>
              <w:t>(refer to point 2)</w:t>
            </w:r>
          </w:p>
        </w:tc>
      </w:tr>
      <w:tr w:rsidR="00341761" w:rsidRPr="003A5222" w14:paraId="563AF41A" w14:textId="77777777" w:rsidTr="00E3474C">
        <w:tc>
          <w:tcPr>
            <w:tcW w:w="1271" w:type="dxa"/>
            <w:shd w:val="clear" w:color="auto" w:fill="FBE4D5" w:themeFill="accent2" w:themeFillTint="33"/>
            <w:vAlign w:val="center"/>
          </w:tcPr>
          <w:p w14:paraId="65FBEF97" w14:textId="6E1EA90E" w:rsidR="00341761" w:rsidRPr="003A5222" w:rsidRDefault="00341761" w:rsidP="003417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Example</w:t>
            </w:r>
            <w:r w:rsidR="0054437F">
              <w:rPr>
                <w:rFonts w:cstheme="minorHAnsi"/>
                <w:b/>
              </w:rPr>
              <w:t xml:space="preserve"> for Reference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D235351" w14:textId="3688CC20" w:rsidR="00341761" w:rsidRPr="003A5222" w:rsidRDefault="008E3E6D" w:rsidP="003417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19/12/</w:t>
            </w:r>
            <w:r w:rsidR="0054437F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D45A27D" w14:textId="26D6EE33" w:rsidR="008E3E6D" w:rsidRDefault="008E3E6D" w:rsidP="008E3E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ABC</w:t>
            </w:r>
            <w:r w:rsidR="0054437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42 </w:t>
            </w:r>
          </w:p>
          <w:p w14:paraId="1F400DA4" w14:textId="1E7CF258" w:rsidR="00341761" w:rsidRPr="003A5222" w:rsidRDefault="008E3E6D" w:rsidP="005443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  <w:r w:rsidR="0054437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Chinese</w:t>
            </w:r>
          </w:p>
        </w:tc>
        <w:tc>
          <w:tcPr>
            <w:tcW w:w="3105" w:type="dxa"/>
            <w:shd w:val="clear" w:color="auto" w:fill="FBE4D5" w:themeFill="accent2" w:themeFillTint="33"/>
          </w:tcPr>
          <w:p w14:paraId="1053E3CA" w14:textId="77777777" w:rsidR="00341761" w:rsidRPr="008E3E6D" w:rsidRDefault="008E3E6D" w:rsidP="00E3474C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rFonts w:cstheme="minorHAnsi"/>
                <w:sz w:val="20"/>
                <w:szCs w:val="20"/>
              </w:rPr>
            </w:pPr>
            <w:r w:rsidRPr="008E3E6D">
              <w:rPr>
                <w:rFonts w:cstheme="minorHAnsi"/>
                <w:sz w:val="20"/>
                <w:szCs w:val="20"/>
              </w:rPr>
              <w:t>RTA-associated polytrauma (incl. TBI, multiple fractures)</w:t>
            </w:r>
          </w:p>
          <w:p w14:paraId="7D567014" w14:textId="77777777" w:rsidR="008E3E6D" w:rsidRDefault="008E3E6D" w:rsidP="00E3474C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rFonts w:cstheme="minorHAnsi"/>
                <w:sz w:val="20"/>
                <w:szCs w:val="20"/>
              </w:rPr>
            </w:pPr>
            <w:r w:rsidRPr="006B7909">
              <w:rPr>
                <w:rFonts w:cstheme="minorHAnsi"/>
                <w:sz w:val="20"/>
                <w:szCs w:val="20"/>
              </w:rPr>
              <w:t>Hypertensive urgency</w:t>
            </w:r>
          </w:p>
          <w:p w14:paraId="7757FD6E" w14:textId="7816BC34" w:rsidR="008E3E6D" w:rsidRPr="008E3E6D" w:rsidRDefault="008E3E6D" w:rsidP="00E3474C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rFonts w:cstheme="minorHAnsi"/>
                <w:b/>
              </w:rPr>
            </w:pPr>
            <w:r w:rsidRPr="008E3E6D">
              <w:rPr>
                <w:rFonts w:cstheme="minorHAnsi"/>
                <w:sz w:val="20"/>
                <w:szCs w:val="20"/>
              </w:rPr>
              <w:t>Breakthrough seizure</w:t>
            </w:r>
          </w:p>
        </w:tc>
        <w:tc>
          <w:tcPr>
            <w:tcW w:w="2282" w:type="dxa"/>
            <w:shd w:val="clear" w:color="auto" w:fill="FBE4D5" w:themeFill="accent2" w:themeFillTint="33"/>
            <w:vAlign w:val="center"/>
          </w:tcPr>
          <w:p w14:paraId="510EB944" w14:textId="77777777" w:rsidR="008E3E6D" w:rsidRDefault="008E3E6D" w:rsidP="00E347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Airway protection – intubation, followed by open tracheostomy</w:t>
            </w:r>
          </w:p>
          <w:p w14:paraId="3CE65652" w14:textId="77777777" w:rsidR="008E3E6D" w:rsidRDefault="008E3E6D" w:rsidP="00E3474C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DVT prophylaxis – compression calf pumps</w:t>
            </w:r>
          </w:p>
          <w:p w14:paraId="6B8A61DA" w14:textId="77777777" w:rsidR="008E3E6D" w:rsidRDefault="008E3E6D" w:rsidP="00E3474C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VAP prophylaxis – oral toilet with PO chlorhexidine gargle</w:t>
            </w:r>
          </w:p>
          <w:p w14:paraId="36D8CEC6" w14:textId="77777777" w:rsidR="008E3E6D" w:rsidRDefault="008E3E6D" w:rsidP="00E3474C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 – IV PPI</w:t>
            </w:r>
          </w:p>
          <w:p w14:paraId="05A24F4A" w14:textId="36814F08" w:rsidR="00341761" w:rsidRPr="008E3E6D" w:rsidRDefault="008E3E6D" w:rsidP="00E3474C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cstheme="minorHAnsi"/>
                <w:b/>
              </w:rPr>
            </w:pPr>
            <w:r w:rsidRPr="008E3E6D">
              <w:rPr>
                <w:rFonts w:cstheme="minorHAnsi"/>
                <w:sz w:val="20"/>
                <w:szCs w:val="20"/>
              </w:rPr>
              <w:t>Feeding – oral feeds via NG tube (co-managed with dietitian)</w:t>
            </w:r>
          </w:p>
        </w:tc>
        <w:tc>
          <w:tcPr>
            <w:tcW w:w="2675" w:type="dxa"/>
            <w:shd w:val="clear" w:color="auto" w:fill="FBE4D5" w:themeFill="accent2" w:themeFillTint="33"/>
            <w:vAlign w:val="center"/>
          </w:tcPr>
          <w:p w14:paraId="567451AB" w14:textId="76976BF7" w:rsidR="008E3E6D" w:rsidRDefault="008E3E6D" w:rsidP="00E347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TBI – burrhole evacuation of [L] SDH &amp; ICP monitor insertion</w:t>
            </w:r>
          </w:p>
          <w:p w14:paraId="476DDF8B" w14:textId="77777777" w:rsidR="008E3E6D" w:rsidRDefault="008E3E6D" w:rsidP="00E347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Breakthrough seizure – IV levetiracetam &amp; IV phenytoin (both subsequently oralised)</w:t>
            </w:r>
          </w:p>
          <w:p w14:paraId="5D25A9D7" w14:textId="77777777" w:rsidR="008E3E6D" w:rsidRDefault="008E3E6D" w:rsidP="00E347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[L] femur fracture - ORIF</w:t>
            </w:r>
          </w:p>
          <w:p w14:paraId="08F18EDA" w14:textId="77777777" w:rsidR="008E3E6D" w:rsidRDefault="008E3E6D" w:rsidP="00E347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Rib fractures – conservative mgmt.</w:t>
            </w:r>
          </w:p>
          <w:p w14:paraId="3EC873C5" w14:textId="3601EA55" w:rsidR="00341761" w:rsidRPr="008E3E6D" w:rsidRDefault="008E3E6D" w:rsidP="00E347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E3E6D">
              <w:rPr>
                <w:rFonts w:cstheme="minorHAnsi"/>
                <w:sz w:val="20"/>
                <w:szCs w:val="20"/>
              </w:rPr>
              <w:t>Hypertensive urgency – continuous IV labetalol, followed by PO amlodipine, PO bisoprolol &amp; PO prazosin</w:t>
            </w:r>
          </w:p>
        </w:tc>
        <w:tc>
          <w:tcPr>
            <w:tcW w:w="2428" w:type="dxa"/>
            <w:shd w:val="clear" w:color="auto" w:fill="FBE4D5" w:themeFill="accent2" w:themeFillTint="33"/>
          </w:tcPr>
          <w:p w14:paraId="1F72B7F8" w14:textId="77777777" w:rsidR="008E3E6D" w:rsidRDefault="008E3E6D" w:rsidP="00E347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Management of analgosedation &amp; glycaemia regimens (as per ICU protocols)</w:t>
            </w:r>
          </w:p>
          <w:p w14:paraId="0F086396" w14:textId="77777777" w:rsidR="008E3E6D" w:rsidRDefault="008E3E6D" w:rsidP="00E347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TDM for IV &amp; PO phenytoin </w:t>
            </w:r>
          </w:p>
          <w:p w14:paraId="4FE137B3" w14:textId="77777777" w:rsidR="008E3E6D" w:rsidRDefault="008E3E6D" w:rsidP="00E347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Interventions made to:</w:t>
            </w:r>
          </w:p>
          <w:p w14:paraId="0E22AF70" w14:textId="77777777" w:rsidR="008E3E6D" w:rsidRDefault="008E3E6D" w:rsidP="00E347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Discontinue PPIs when NG feeding was </w:t>
            </w:r>
            <w:r w:rsidRPr="005022C2">
              <w:rPr>
                <w:rFonts w:cstheme="minorHAnsi"/>
                <w:sz w:val="20"/>
                <w:szCs w:val="20"/>
                <w:u w:val="single"/>
              </w:rPr>
              <w:t>&gt;</w:t>
            </w:r>
            <w:r>
              <w:rPr>
                <w:rFonts w:cstheme="minorHAnsi"/>
                <w:sz w:val="20"/>
                <w:szCs w:val="20"/>
              </w:rPr>
              <w:t>80% of goal</w:t>
            </w:r>
          </w:p>
          <w:p w14:paraId="63B11442" w14:textId="77777777" w:rsidR="008E3E6D" w:rsidRDefault="008E3E6D" w:rsidP="00E347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Optimise post-op IV antibiotic coverage</w:t>
            </w:r>
          </w:p>
          <w:p w14:paraId="2B0E14A6" w14:textId="6A50239A" w:rsidR="00341761" w:rsidRPr="006B6B67" w:rsidRDefault="008E3E6D" w:rsidP="0054437F">
            <w:pPr>
              <w:rPr>
                <w:rFonts w:cstheme="minorHAnsi"/>
              </w:rPr>
            </w:pPr>
            <w:r w:rsidRPr="006B6B67">
              <w:rPr>
                <w:rFonts w:cstheme="minorHAnsi"/>
              </w:rPr>
              <w:t xml:space="preserve"> </w:t>
            </w:r>
          </w:p>
        </w:tc>
      </w:tr>
      <w:tr w:rsidR="00341761" w:rsidRPr="003A5222" w14:paraId="24BA21E3" w14:textId="77777777" w:rsidTr="00E3474C">
        <w:tc>
          <w:tcPr>
            <w:tcW w:w="1271" w:type="dxa"/>
          </w:tcPr>
          <w:p w14:paraId="1A36D5D9" w14:textId="535AEA9C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lastRenderedPageBreak/>
              <w:t>1</w:t>
            </w:r>
          </w:p>
        </w:tc>
        <w:tc>
          <w:tcPr>
            <w:tcW w:w="1701" w:type="dxa"/>
          </w:tcPr>
          <w:p w14:paraId="44B6994F" w14:textId="79BA472F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C243D5F" w14:textId="7C08D402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65A0F224" w14:textId="5073014D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6A764131" w14:textId="7DB6C3B7" w:rsidR="0078525E" w:rsidRPr="003A5222" w:rsidRDefault="0078525E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55AFE724" w14:textId="2E6C306A" w:rsidR="0078525E" w:rsidRPr="003A5222" w:rsidRDefault="0078525E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584330F6" w14:textId="6C2F08EB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305CA37B" w14:textId="77777777" w:rsidTr="00E3474C">
        <w:tc>
          <w:tcPr>
            <w:tcW w:w="1271" w:type="dxa"/>
          </w:tcPr>
          <w:p w14:paraId="3E3CBCE3" w14:textId="5D58E02C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14:paraId="3B2717A6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C30435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05855B58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680DFCA2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7BA1BF7F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073C5384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4C19ACED" w14:textId="77777777" w:rsidTr="00E3474C">
        <w:tc>
          <w:tcPr>
            <w:tcW w:w="1271" w:type="dxa"/>
          </w:tcPr>
          <w:p w14:paraId="69128FC1" w14:textId="359CEAC7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14:paraId="0821C312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24548DB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0708BFB2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75AEC3BC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4C980CB7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002CA745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456E56A8" w14:textId="77777777" w:rsidTr="00E3474C">
        <w:tc>
          <w:tcPr>
            <w:tcW w:w="1271" w:type="dxa"/>
          </w:tcPr>
          <w:p w14:paraId="4B8B1BBF" w14:textId="5FE79242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32B4581D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BA50F53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1649C53D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27205FB9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2004F647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7968D2DD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65EB49FB" w14:textId="77777777" w:rsidTr="00E3474C">
        <w:tc>
          <w:tcPr>
            <w:tcW w:w="1271" w:type="dxa"/>
          </w:tcPr>
          <w:p w14:paraId="5BCAFC13" w14:textId="51E2D022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14:paraId="15355E5D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B71DA1F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19C9A3EB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67A21AE0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50EDFF88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5570DD6C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11A8F319" w14:textId="77777777" w:rsidTr="00E3474C">
        <w:tc>
          <w:tcPr>
            <w:tcW w:w="1271" w:type="dxa"/>
          </w:tcPr>
          <w:p w14:paraId="22B37836" w14:textId="0557803F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6</w:t>
            </w:r>
          </w:p>
        </w:tc>
        <w:tc>
          <w:tcPr>
            <w:tcW w:w="1701" w:type="dxa"/>
          </w:tcPr>
          <w:p w14:paraId="5A176C9C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FAE70F7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72309AD4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4DB0B4D2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0F15B53B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4ED66336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02D857F4" w14:textId="77777777" w:rsidTr="00E3474C">
        <w:tc>
          <w:tcPr>
            <w:tcW w:w="1271" w:type="dxa"/>
          </w:tcPr>
          <w:p w14:paraId="0C9C254D" w14:textId="08DFA6D7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5D4FB950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68510B2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49DE6650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7407E93F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6E8BFC16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0B52CEE8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7E4DD4AF" w14:textId="77777777" w:rsidTr="00E3474C">
        <w:tc>
          <w:tcPr>
            <w:tcW w:w="1271" w:type="dxa"/>
          </w:tcPr>
          <w:p w14:paraId="041DAC38" w14:textId="07103131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8</w:t>
            </w:r>
          </w:p>
        </w:tc>
        <w:tc>
          <w:tcPr>
            <w:tcW w:w="1701" w:type="dxa"/>
          </w:tcPr>
          <w:p w14:paraId="01648C7B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96DFDA3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5BA81D79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5B7F8655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4651452B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36D757BE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3D9CE4A3" w14:textId="77777777" w:rsidTr="00E3474C">
        <w:tc>
          <w:tcPr>
            <w:tcW w:w="1271" w:type="dxa"/>
          </w:tcPr>
          <w:p w14:paraId="18A73858" w14:textId="133BE94A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9</w:t>
            </w:r>
          </w:p>
        </w:tc>
        <w:tc>
          <w:tcPr>
            <w:tcW w:w="1701" w:type="dxa"/>
          </w:tcPr>
          <w:p w14:paraId="622951D9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635CF6A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396310B1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28842175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70044018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6E1BDA91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0AAC7B35" w14:textId="77777777" w:rsidTr="00E3474C">
        <w:tc>
          <w:tcPr>
            <w:tcW w:w="1271" w:type="dxa"/>
          </w:tcPr>
          <w:p w14:paraId="01F7852B" w14:textId="7C71701B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10</w:t>
            </w:r>
          </w:p>
        </w:tc>
        <w:tc>
          <w:tcPr>
            <w:tcW w:w="1701" w:type="dxa"/>
          </w:tcPr>
          <w:p w14:paraId="0FBC7FEA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D83FDD0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5BAD022E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173994F3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1713F9E2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74661124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77D7756B" w14:textId="77777777" w:rsidTr="00E3474C">
        <w:tc>
          <w:tcPr>
            <w:tcW w:w="1271" w:type="dxa"/>
          </w:tcPr>
          <w:p w14:paraId="54F38E44" w14:textId="26E6ACCD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11</w:t>
            </w:r>
          </w:p>
        </w:tc>
        <w:tc>
          <w:tcPr>
            <w:tcW w:w="1701" w:type="dxa"/>
          </w:tcPr>
          <w:p w14:paraId="1EA5A81D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2F191B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2DE2FFF8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78829ACB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45794572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586A0F3D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632C62F3" w14:textId="77777777" w:rsidTr="00E3474C">
        <w:tc>
          <w:tcPr>
            <w:tcW w:w="1271" w:type="dxa"/>
          </w:tcPr>
          <w:p w14:paraId="755E8BA6" w14:textId="7A800B03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12</w:t>
            </w:r>
          </w:p>
        </w:tc>
        <w:tc>
          <w:tcPr>
            <w:tcW w:w="1701" w:type="dxa"/>
          </w:tcPr>
          <w:p w14:paraId="47204EA6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D760CFF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74DD728B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6E802B84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46124BE2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46F5EA5A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54CA72FB" w14:textId="77777777" w:rsidTr="00E3474C">
        <w:tc>
          <w:tcPr>
            <w:tcW w:w="1271" w:type="dxa"/>
          </w:tcPr>
          <w:p w14:paraId="50B3D07B" w14:textId="1D336A6D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13</w:t>
            </w:r>
          </w:p>
        </w:tc>
        <w:tc>
          <w:tcPr>
            <w:tcW w:w="1701" w:type="dxa"/>
          </w:tcPr>
          <w:p w14:paraId="1D51EDA8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B16F9E1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6B7D2140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3A717F79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2F341C1A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7D26CE6F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25C12EBB" w14:textId="77777777" w:rsidTr="00E3474C">
        <w:tc>
          <w:tcPr>
            <w:tcW w:w="1271" w:type="dxa"/>
          </w:tcPr>
          <w:p w14:paraId="1736B937" w14:textId="5886A67F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14</w:t>
            </w:r>
          </w:p>
        </w:tc>
        <w:tc>
          <w:tcPr>
            <w:tcW w:w="1701" w:type="dxa"/>
          </w:tcPr>
          <w:p w14:paraId="296C2137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442F13B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072D2B65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6AE675B0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263DE364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2F492FF2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20281F94" w14:textId="77777777" w:rsidTr="00E3474C">
        <w:tc>
          <w:tcPr>
            <w:tcW w:w="1271" w:type="dxa"/>
          </w:tcPr>
          <w:p w14:paraId="6DFA0956" w14:textId="40AE3A3E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15</w:t>
            </w:r>
          </w:p>
        </w:tc>
        <w:tc>
          <w:tcPr>
            <w:tcW w:w="1701" w:type="dxa"/>
          </w:tcPr>
          <w:p w14:paraId="2C450A06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F9E63AA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2A6268A5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1C554D66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0F86F229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4704D9E6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2FDA9ACC" w14:textId="77777777" w:rsidTr="00E3474C">
        <w:tc>
          <w:tcPr>
            <w:tcW w:w="1271" w:type="dxa"/>
          </w:tcPr>
          <w:p w14:paraId="72C77257" w14:textId="76FD29C5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16</w:t>
            </w:r>
          </w:p>
        </w:tc>
        <w:tc>
          <w:tcPr>
            <w:tcW w:w="1701" w:type="dxa"/>
          </w:tcPr>
          <w:p w14:paraId="687A5CBA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94445C7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0B35C6F3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291E2215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040E5640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350F87D4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7D29616A" w14:textId="77777777" w:rsidTr="00E3474C">
        <w:tc>
          <w:tcPr>
            <w:tcW w:w="1271" w:type="dxa"/>
          </w:tcPr>
          <w:p w14:paraId="7712F1CA" w14:textId="6938752E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17</w:t>
            </w:r>
          </w:p>
        </w:tc>
        <w:tc>
          <w:tcPr>
            <w:tcW w:w="1701" w:type="dxa"/>
          </w:tcPr>
          <w:p w14:paraId="2CD2C10E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C44F481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6C64B81A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6EF7A2F8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2D340918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404DA114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4661A399" w14:textId="77777777" w:rsidTr="00E3474C">
        <w:tc>
          <w:tcPr>
            <w:tcW w:w="1271" w:type="dxa"/>
          </w:tcPr>
          <w:p w14:paraId="13F3FF09" w14:textId="35F46743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18</w:t>
            </w:r>
          </w:p>
        </w:tc>
        <w:tc>
          <w:tcPr>
            <w:tcW w:w="1701" w:type="dxa"/>
          </w:tcPr>
          <w:p w14:paraId="128BB093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401A2A4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1DC919A3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46E95490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005DE3B2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2CF4CCCD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6A586CF5" w14:textId="77777777" w:rsidTr="00E3474C">
        <w:tc>
          <w:tcPr>
            <w:tcW w:w="1271" w:type="dxa"/>
          </w:tcPr>
          <w:p w14:paraId="163A38E3" w14:textId="7C2A5159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19</w:t>
            </w:r>
          </w:p>
        </w:tc>
        <w:tc>
          <w:tcPr>
            <w:tcW w:w="1701" w:type="dxa"/>
          </w:tcPr>
          <w:p w14:paraId="52A512F0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1D45D0D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6B0289B9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5B6A5B6B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1A41F037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6EA9275F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77B4B6D5" w14:textId="77777777" w:rsidTr="00E3474C">
        <w:tc>
          <w:tcPr>
            <w:tcW w:w="1271" w:type="dxa"/>
          </w:tcPr>
          <w:p w14:paraId="44BAD571" w14:textId="6AD6F87F" w:rsidR="000D3A82" w:rsidRPr="003A5222" w:rsidRDefault="000D3A82" w:rsidP="00F95E39">
            <w:pPr>
              <w:jc w:val="center"/>
              <w:rPr>
                <w:rFonts w:cstheme="minorHAnsi"/>
              </w:rPr>
            </w:pPr>
            <w:r w:rsidRPr="003A5222">
              <w:rPr>
                <w:rFonts w:cstheme="minorHAnsi"/>
              </w:rPr>
              <w:t>20</w:t>
            </w:r>
          </w:p>
        </w:tc>
        <w:tc>
          <w:tcPr>
            <w:tcW w:w="1701" w:type="dxa"/>
          </w:tcPr>
          <w:p w14:paraId="4E9B3534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354EDF9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5C3A3A61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40DE7BAC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323B468F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270EA3F5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4E9A69FC" w14:textId="77777777" w:rsidTr="00E3474C">
        <w:tc>
          <w:tcPr>
            <w:tcW w:w="1271" w:type="dxa"/>
          </w:tcPr>
          <w:p w14:paraId="77F2B25C" w14:textId="08DB48CD" w:rsidR="000D3A82" w:rsidRPr="003A5222" w:rsidRDefault="00CA4BE3" w:rsidP="00F95E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701" w:type="dxa"/>
          </w:tcPr>
          <w:p w14:paraId="34B15E58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37D379A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45CADC6C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1276EE09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779677BA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627C1E11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  <w:tr w:rsidR="00341761" w:rsidRPr="003A5222" w14:paraId="51AD0D30" w14:textId="77777777" w:rsidTr="00E3474C">
        <w:tc>
          <w:tcPr>
            <w:tcW w:w="1271" w:type="dxa"/>
          </w:tcPr>
          <w:p w14:paraId="07C30213" w14:textId="7B8BAA30" w:rsidR="000D3A82" w:rsidRPr="003A5222" w:rsidRDefault="00CA4BE3" w:rsidP="00F95E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701" w:type="dxa"/>
          </w:tcPr>
          <w:p w14:paraId="5F3350CB" w14:textId="77777777" w:rsidR="000D3A82" w:rsidRPr="003A5222" w:rsidRDefault="000D3A82" w:rsidP="00F95E3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EAF56EF" w14:textId="77777777" w:rsidR="000D3A82" w:rsidRPr="003A5222" w:rsidRDefault="000D3A82" w:rsidP="000D3A82">
            <w:pPr>
              <w:jc w:val="center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37A6EAD6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198BEFAF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675" w:type="dxa"/>
          </w:tcPr>
          <w:p w14:paraId="2876BB2E" w14:textId="77777777" w:rsidR="000D3A82" w:rsidRPr="003A5222" w:rsidRDefault="000D3A82" w:rsidP="0054437F">
            <w:pPr>
              <w:rPr>
                <w:rFonts w:cstheme="minorHAnsi"/>
              </w:rPr>
            </w:pPr>
          </w:p>
        </w:tc>
        <w:tc>
          <w:tcPr>
            <w:tcW w:w="2428" w:type="dxa"/>
          </w:tcPr>
          <w:p w14:paraId="6DF7ACCC" w14:textId="77777777" w:rsidR="000D3A82" w:rsidRPr="003A5222" w:rsidRDefault="000D3A82" w:rsidP="0054437F">
            <w:pPr>
              <w:pStyle w:val="ListParagraph"/>
              <w:ind w:left="534"/>
              <w:rPr>
                <w:rFonts w:cstheme="minorHAnsi"/>
              </w:rPr>
            </w:pPr>
          </w:p>
        </w:tc>
      </w:tr>
    </w:tbl>
    <w:p w14:paraId="62EF1C67" w14:textId="77777777" w:rsidR="003A5222" w:rsidRDefault="003A5222" w:rsidP="0002506C">
      <w:pPr>
        <w:spacing w:after="0" w:line="240" w:lineRule="auto"/>
        <w:rPr>
          <w:sz w:val="20"/>
          <w:szCs w:val="20"/>
        </w:rPr>
      </w:pPr>
    </w:p>
    <w:p w14:paraId="43C82565" w14:textId="79460315" w:rsidR="0002506C" w:rsidRPr="003A5222" w:rsidRDefault="0078525E" w:rsidP="0002506C">
      <w:pPr>
        <w:spacing w:after="0" w:line="240" w:lineRule="auto"/>
      </w:pPr>
      <w:r w:rsidRPr="006B6B67">
        <w:rPr>
          <w:b/>
        </w:rPr>
        <w:t>Please i</w:t>
      </w:r>
      <w:r w:rsidR="0002506C" w:rsidRPr="006B6B67">
        <w:rPr>
          <w:b/>
        </w:rPr>
        <w:t xml:space="preserve">ndicate </w:t>
      </w:r>
      <w:r w:rsidRPr="006B6B67">
        <w:rPr>
          <w:b/>
        </w:rPr>
        <w:t xml:space="preserve">the </w:t>
      </w:r>
      <w:r w:rsidR="0002506C" w:rsidRPr="006B6B67">
        <w:rPr>
          <w:b/>
        </w:rPr>
        <w:t>total</w:t>
      </w:r>
      <w:r w:rsidRPr="006B6B67">
        <w:rPr>
          <w:b/>
        </w:rPr>
        <w:t xml:space="preserve"> number</w:t>
      </w:r>
      <w:r w:rsidR="0002506C" w:rsidRPr="006B6B67">
        <w:rPr>
          <w:b/>
        </w:rPr>
        <w:t xml:space="preserve"> of cases related to</w:t>
      </w:r>
      <w:r w:rsidR="00DC33BE" w:rsidRPr="006B6B67">
        <w:rPr>
          <w:b/>
        </w:rPr>
        <w:t xml:space="preserve"> the</w:t>
      </w:r>
      <w:r w:rsidR="0002506C" w:rsidRPr="006B6B67">
        <w:rPr>
          <w:b/>
        </w:rPr>
        <w:t xml:space="preserve"> class</w:t>
      </w:r>
      <w:r w:rsidR="00DC33BE" w:rsidRPr="006B6B67">
        <w:rPr>
          <w:b/>
        </w:rPr>
        <w:t>es</w:t>
      </w:r>
      <w:r w:rsidR="0002506C" w:rsidRPr="006B6B67">
        <w:rPr>
          <w:b/>
        </w:rPr>
        <w:t xml:space="preserve"> of indication</w:t>
      </w:r>
      <w:r w:rsidR="00DC33BE" w:rsidRPr="006B6B67">
        <w:rPr>
          <w:b/>
        </w:rPr>
        <w:t xml:space="preserve"> listed below</w:t>
      </w:r>
      <w:r w:rsidR="006B7909" w:rsidRPr="003A5222">
        <w:t xml:space="preserve"> (</w:t>
      </w:r>
      <w:r w:rsidR="00DC33BE">
        <w:t>based on the</w:t>
      </w:r>
      <w:r w:rsidR="006B7909" w:rsidRPr="003A5222">
        <w:t xml:space="preserve"> </w:t>
      </w:r>
      <w:r w:rsidR="00A47F98" w:rsidRPr="003A5222">
        <w:t>d</w:t>
      </w:r>
      <w:r w:rsidR="006B7909" w:rsidRPr="003A5222">
        <w:t>iagnos</w:t>
      </w:r>
      <w:r w:rsidR="00A47F98" w:rsidRPr="003A5222">
        <w:t xml:space="preserve">es </w:t>
      </w:r>
      <w:r w:rsidR="00DC33BE">
        <w:t>included for the cases above</w:t>
      </w:r>
      <w:r w:rsidR="006B7909" w:rsidRPr="003A5222">
        <w:t>)</w:t>
      </w:r>
    </w:p>
    <w:p w14:paraId="3035A295" w14:textId="77777777" w:rsidR="0002506C" w:rsidRPr="003A5222" w:rsidRDefault="0002506C" w:rsidP="0002506C">
      <w:pPr>
        <w:spacing w:after="0" w:line="240" w:lineRule="auto"/>
      </w:pPr>
    </w:p>
    <w:p w14:paraId="19DC3317" w14:textId="668947CF" w:rsidR="0002506C" w:rsidRPr="003A5222" w:rsidRDefault="0002506C" w:rsidP="0002506C">
      <w:pPr>
        <w:spacing w:after="0" w:line="240" w:lineRule="auto"/>
      </w:pPr>
      <w:r w:rsidRPr="003A5222">
        <w:t xml:space="preserve">Pulmonary </w:t>
      </w:r>
      <w:r w:rsidRPr="003A5222">
        <w:tab/>
      </w:r>
      <w:r w:rsidRPr="003A5222">
        <w:tab/>
        <w:t xml:space="preserve">[   </w:t>
      </w:r>
      <w:r w:rsidR="006B7909" w:rsidRPr="003A5222">
        <w:t xml:space="preserve">        </w:t>
      </w:r>
      <w:r w:rsidRPr="003A5222">
        <w:t xml:space="preserve"> </w:t>
      </w:r>
      <w:r w:rsidR="00FB4C2D" w:rsidRPr="003A5222">
        <w:tab/>
      </w:r>
      <w:r w:rsidRPr="003A5222">
        <w:t xml:space="preserve">] </w:t>
      </w:r>
      <w:r w:rsidR="00FB4C2D" w:rsidRPr="003A5222">
        <w:tab/>
      </w:r>
      <w:r w:rsidR="00FB4C2D" w:rsidRPr="003A5222">
        <w:tab/>
        <w:t>Renal</w:t>
      </w:r>
      <w:r w:rsidR="00FB4C2D" w:rsidRPr="003A5222">
        <w:tab/>
      </w:r>
      <w:r w:rsidR="00FB4C2D" w:rsidRPr="003A5222">
        <w:tab/>
      </w:r>
      <w:r w:rsidR="00FB4C2D" w:rsidRPr="003A5222">
        <w:tab/>
      </w:r>
      <w:r w:rsidR="00FB4C2D" w:rsidRPr="003A5222">
        <w:tab/>
      </w:r>
      <w:r w:rsidR="00FB4C2D" w:rsidRPr="003A5222">
        <w:tab/>
        <w:t>[</w:t>
      </w:r>
      <w:r w:rsidR="00FB4C2D" w:rsidRPr="003A5222">
        <w:tab/>
        <w:t>]</w:t>
      </w:r>
      <w:r w:rsidR="00FB4C2D" w:rsidRPr="003A5222">
        <w:tab/>
      </w:r>
      <w:r w:rsidR="00FB4C2D" w:rsidRPr="003A5222">
        <w:tab/>
        <w:t>Neurological</w:t>
      </w:r>
      <w:r w:rsidR="00FB4C2D" w:rsidRPr="003A5222">
        <w:tab/>
      </w:r>
      <w:r w:rsidR="00FB4C2D" w:rsidRPr="003A5222">
        <w:tab/>
        <w:t>[</w:t>
      </w:r>
      <w:r w:rsidR="00FB4C2D" w:rsidRPr="003A5222">
        <w:tab/>
        <w:t>]</w:t>
      </w:r>
    </w:p>
    <w:p w14:paraId="0D6C50BF" w14:textId="41C45098" w:rsidR="00FB4C2D" w:rsidRPr="003A5222" w:rsidRDefault="00FB4C2D" w:rsidP="0002506C">
      <w:pPr>
        <w:spacing w:after="0" w:line="240" w:lineRule="auto"/>
      </w:pPr>
      <w:r w:rsidRPr="003A5222">
        <w:t>Gastrointestinal</w:t>
      </w:r>
      <w:r w:rsidRPr="003A5222">
        <w:tab/>
      </w:r>
      <w:r w:rsidRPr="003A5222">
        <w:tab/>
        <w:t>[</w:t>
      </w:r>
      <w:r w:rsidRPr="003A5222">
        <w:tab/>
        <w:t>]</w:t>
      </w:r>
      <w:r w:rsidRPr="003A5222">
        <w:tab/>
      </w:r>
      <w:r w:rsidRPr="003A5222">
        <w:tab/>
        <w:t>Infectious Diseases (min. 3 cases)</w:t>
      </w:r>
      <w:r w:rsidRPr="003A5222">
        <w:tab/>
        <w:t>[</w:t>
      </w:r>
      <w:r w:rsidRPr="003A5222">
        <w:tab/>
        <w:t>]</w:t>
      </w:r>
      <w:r w:rsidRPr="003A5222">
        <w:tab/>
      </w:r>
      <w:r w:rsidRPr="003A5222">
        <w:tab/>
        <w:t>Endocrine</w:t>
      </w:r>
      <w:r w:rsidRPr="003A5222">
        <w:tab/>
      </w:r>
      <w:r w:rsidRPr="003A5222">
        <w:tab/>
        <w:t>[</w:t>
      </w:r>
      <w:r w:rsidRPr="003A5222">
        <w:tab/>
        <w:t>]</w:t>
      </w:r>
    </w:p>
    <w:p w14:paraId="1B5E0731" w14:textId="0146A9D6" w:rsidR="00943BAF" w:rsidRPr="003A5222" w:rsidRDefault="00943BAF" w:rsidP="0002506C">
      <w:pPr>
        <w:spacing w:after="0" w:line="240" w:lineRule="auto"/>
      </w:pPr>
      <w:r w:rsidRPr="003A5222">
        <w:t xml:space="preserve">Cardiovascular </w:t>
      </w:r>
      <w:r w:rsidRPr="003A5222">
        <w:tab/>
      </w:r>
      <w:r w:rsidRPr="003A5222">
        <w:tab/>
        <w:t>[</w:t>
      </w:r>
      <w:r w:rsidRPr="003A5222">
        <w:tab/>
        <w:t>]</w:t>
      </w:r>
    </w:p>
    <w:p w14:paraId="63F361DB" w14:textId="77777777" w:rsidR="00FB4C2D" w:rsidRPr="003A5222" w:rsidRDefault="00FB4C2D" w:rsidP="0002506C">
      <w:pPr>
        <w:spacing w:after="0" w:line="240" w:lineRule="auto"/>
      </w:pPr>
    </w:p>
    <w:p w14:paraId="4FCB5E8B" w14:textId="52E126D8" w:rsidR="003A5222" w:rsidRPr="006B6B67" w:rsidRDefault="00DC33BE" w:rsidP="0002506C">
      <w:pPr>
        <w:spacing w:after="0" w:line="240" w:lineRule="auto"/>
        <w:rPr>
          <w:b/>
        </w:rPr>
      </w:pPr>
      <w:r w:rsidRPr="006B6B67">
        <w:rPr>
          <w:b/>
        </w:rPr>
        <w:t>Declaration</w:t>
      </w:r>
    </w:p>
    <w:p w14:paraId="229C0F14" w14:textId="77777777" w:rsidR="00DC33BE" w:rsidRPr="003A5222" w:rsidRDefault="00DC33BE" w:rsidP="0002506C">
      <w:pPr>
        <w:spacing w:after="0" w:line="240" w:lineRule="auto"/>
      </w:pPr>
    </w:p>
    <w:p w14:paraId="699626D2" w14:textId="30388A47" w:rsidR="0002506C" w:rsidRPr="003A5222" w:rsidRDefault="0002506C" w:rsidP="0002506C">
      <w:pPr>
        <w:spacing w:after="0" w:line="240" w:lineRule="auto"/>
      </w:pPr>
      <w:r w:rsidRPr="003A5222">
        <w:t xml:space="preserve">I hereby certify that the information indicated above </w:t>
      </w:r>
      <w:r w:rsidR="006B7909" w:rsidRPr="003A5222">
        <w:t>is correct and accurate to the best of my knowledge.</w:t>
      </w:r>
      <w:r w:rsidR="00DC33BE">
        <w:t xml:space="preserve"> </w:t>
      </w:r>
    </w:p>
    <w:p w14:paraId="6D7628B1" w14:textId="6903F9BF" w:rsidR="006B7909" w:rsidRPr="003A5222" w:rsidRDefault="006B7909" w:rsidP="0002506C">
      <w:pPr>
        <w:spacing w:after="0" w:line="240" w:lineRule="auto"/>
      </w:pPr>
    </w:p>
    <w:p w14:paraId="640D6815" w14:textId="715EDDDF" w:rsidR="006B7909" w:rsidRPr="003A5222" w:rsidRDefault="006B7909" w:rsidP="0002506C">
      <w:pPr>
        <w:spacing w:after="0" w:line="240" w:lineRule="auto"/>
      </w:pPr>
    </w:p>
    <w:p w14:paraId="7369A815" w14:textId="77777777" w:rsidR="00F55DF7" w:rsidRPr="003A5222" w:rsidRDefault="00F55DF7" w:rsidP="0002506C">
      <w:pPr>
        <w:spacing w:after="0" w:line="240" w:lineRule="auto"/>
      </w:pPr>
    </w:p>
    <w:p w14:paraId="5F729D0F" w14:textId="0A8DF23A" w:rsidR="006B7909" w:rsidRPr="003A5222" w:rsidRDefault="006B7909" w:rsidP="006B7909">
      <w:pPr>
        <w:spacing w:after="0" w:line="240" w:lineRule="auto"/>
        <w:ind w:firstLine="720"/>
      </w:pPr>
      <w:r w:rsidRPr="003A5222">
        <w:t>___________________________________________</w:t>
      </w:r>
      <w:r w:rsidRPr="003A5222">
        <w:tab/>
      </w:r>
      <w:r w:rsidRPr="003A5222">
        <w:tab/>
      </w:r>
      <w:r w:rsidRPr="003A5222">
        <w:tab/>
      </w:r>
      <w:r w:rsidRPr="003A5222">
        <w:tab/>
      </w:r>
      <w:r w:rsidR="000D3A82" w:rsidRPr="003A5222">
        <w:tab/>
      </w:r>
      <w:r w:rsidRPr="003A5222">
        <w:tab/>
        <w:t>_______________________</w:t>
      </w:r>
      <w:r w:rsidR="000D3A82" w:rsidRPr="003A5222">
        <w:t>_</w:t>
      </w:r>
      <w:r w:rsidRPr="003A5222">
        <w:t>_</w:t>
      </w:r>
    </w:p>
    <w:p w14:paraId="03837256" w14:textId="3F290C15" w:rsidR="00F95E39" w:rsidRDefault="006B6B67" w:rsidP="00F95E39">
      <w:pPr>
        <w:spacing w:after="0" w:line="240" w:lineRule="auto"/>
      </w:pPr>
      <w:r>
        <w:tab/>
      </w:r>
      <w:r>
        <w:tab/>
        <w:t xml:space="preserve">Name &amp; Signature of </w:t>
      </w:r>
      <w:r w:rsidR="00341761">
        <w:t>Applicant</w:t>
      </w:r>
      <w:r w:rsidR="006B7909" w:rsidRPr="003A5222">
        <w:tab/>
      </w:r>
      <w:r w:rsidR="006B7909" w:rsidRPr="003A5222">
        <w:tab/>
      </w:r>
      <w:r w:rsidR="006B7909" w:rsidRPr="003A5222">
        <w:tab/>
      </w:r>
      <w:r w:rsidR="006B7909" w:rsidRPr="003A5222">
        <w:tab/>
      </w:r>
      <w:r w:rsidR="006B7909" w:rsidRPr="003A5222">
        <w:tab/>
      </w:r>
      <w:r w:rsidR="006B7909" w:rsidRPr="003A5222">
        <w:tab/>
      </w:r>
      <w:r w:rsidR="000D3A82" w:rsidRPr="003A5222">
        <w:tab/>
      </w:r>
      <w:r w:rsidR="006B7909" w:rsidRPr="003A5222">
        <w:t xml:space="preserve">           </w:t>
      </w:r>
      <w:r w:rsidR="0054437F">
        <w:t xml:space="preserve">                        </w:t>
      </w:r>
      <w:r w:rsidR="006B7909" w:rsidRPr="003A5222">
        <w:t>Date</w:t>
      </w:r>
    </w:p>
    <w:p w14:paraId="719A0320" w14:textId="3C76CBC0" w:rsidR="00851F73" w:rsidRDefault="00851F73" w:rsidP="00F95E39">
      <w:pPr>
        <w:spacing w:after="0" w:line="240" w:lineRule="auto"/>
      </w:pPr>
    </w:p>
    <w:p w14:paraId="131F509E" w14:textId="77777777" w:rsidR="0078525E" w:rsidRDefault="0078525E" w:rsidP="0078525E">
      <w:pPr>
        <w:spacing w:after="0" w:line="240" w:lineRule="auto"/>
      </w:pPr>
    </w:p>
    <w:p w14:paraId="54650703" w14:textId="77777777" w:rsidR="0078525E" w:rsidRDefault="0078525E" w:rsidP="0078525E">
      <w:pPr>
        <w:spacing w:after="0" w:line="240" w:lineRule="auto"/>
      </w:pPr>
    </w:p>
    <w:p w14:paraId="0422AC11" w14:textId="2DEAF0AC" w:rsidR="0078525E" w:rsidRDefault="0078525E" w:rsidP="006B6B67">
      <w:pPr>
        <w:pStyle w:val="ListParagraph"/>
        <w:spacing w:after="0" w:line="240" w:lineRule="auto"/>
      </w:pPr>
    </w:p>
    <w:p w14:paraId="291FC9E2" w14:textId="43909CF2" w:rsidR="00DC33BE" w:rsidRDefault="00DC33BE" w:rsidP="006B6B67">
      <w:pPr>
        <w:pStyle w:val="ListParagraph"/>
        <w:spacing w:after="0" w:line="240" w:lineRule="auto"/>
      </w:pPr>
    </w:p>
    <w:p w14:paraId="1DE1D272" w14:textId="7B5333C8" w:rsidR="00DC33BE" w:rsidRDefault="00DC33BE" w:rsidP="006B6B67">
      <w:pPr>
        <w:pStyle w:val="ListParagraph"/>
        <w:spacing w:after="0" w:line="240" w:lineRule="auto"/>
      </w:pPr>
    </w:p>
    <w:p w14:paraId="41F66DBA" w14:textId="25DC4BF8" w:rsidR="00DC33BE" w:rsidRDefault="00DC33BE" w:rsidP="006B6B67">
      <w:pPr>
        <w:pStyle w:val="ListParagraph"/>
        <w:spacing w:after="0" w:line="240" w:lineRule="auto"/>
      </w:pPr>
    </w:p>
    <w:p w14:paraId="0F5B22F1" w14:textId="365833B8" w:rsidR="00DC33BE" w:rsidRDefault="00DC33BE" w:rsidP="006B6B67">
      <w:pPr>
        <w:pStyle w:val="ListParagraph"/>
        <w:spacing w:after="0" w:line="240" w:lineRule="auto"/>
      </w:pPr>
    </w:p>
    <w:p w14:paraId="70C4EE36" w14:textId="4DF37BB0" w:rsidR="00DC33BE" w:rsidRDefault="00DC33BE" w:rsidP="006B6B67">
      <w:pPr>
        <w:pStyle w:val="ListParagraph"/>
        <w:spacing w:after="0" w:line="240" w:lineRule="auto"/>
      </w:pPr>
    </w:p>
    <w:p w14:paraId="10DCE256" w14:textId="04E3B717" w:rsidR="00DC33BE" w:rsidRDefault="00DC33BE" w:rsidP="006B6B67">
      <w:pPr>
        <w:pStyle w:val="ListParagraph"/>
        <w:spacing w:after="0" w:line="240" w:lineRule="auto"/>
      </w:pPr>
    </w:p>
    <w:p w14:paraId="2EF3A986" w14:textId="54BB4E0C" w:rsidR="00DC33BE" w:rsidRDefault="00DC33BE" w:rsidP="006B6B67">
      <w:pPr>
        <w:pStyle w:val="ListParagraph"/>
        <w:spacing w:after="0" w:line="240" w:lineRule="auto"/>
      </w:pPr>
    </w:p>
    <w:p w14:paraId="30AE106E" w14:textId="20B91F49" w:rsidR="00DC33BE" w:rsidRDefault="00DC33BE" w:rsidP="006B6B67">
      <w:pPr>
        <w:pStyle w:val="ListParagraph"/>
        <w:spacing w:after="0" w:line="240" w:lineRule="auto"/>
      </w:pPr>
    </w:p>
    <w:p w14:paraId="78F1E665" w14:textId="73209757" w:rsidR="00DC33BE" w:rsidRDefault="00DC33BE" w:rsidP="006B6B67">
      <w:pPr>
        <w:pStyle w:val="ListParagraph"/>
        <w:spacing w:after="0" w:line="240" w:lineRule="auto"/>
      </w:pPr>
    </w:p>
    <w:p w14:paraId="445ADF1D" w14:textId="6D2E34C6" w:rsidR="00DC33BE" w:rsidRDefault="00DC33BE" w:rsidP="006B6B67">
      <w:pPr>
        <w:pStyle w:val="ListParagraph"/>
        <w:spacing w:after="0" w:line="240" w:lineRule="auto"/>
      </w:pPr>
    </w:p>
    <w:p w14:paraId="20AB7695" w14:textId="6CF10645" w:rsidR="00DC33BE" w:rsidRDefault="00DC33BE" w:rsidP="006B6B67">
      <w:pPr>
        <w:pStyle w:val="ListParagraph"/>
        <w:spacing w:after="0" w:line="240" w:lineRule="auto"/>
      </w:pPr>
    </w:p>
    <w:p w14:paraId="758A8497" w14:textId="77777777" w:rsidR="00DC33BE" w:rsidRPr="003A5222" w:rsidRDefault="00DC33BE" w:rsidP="006B6B67">
      <w:pPr>
        <w:pStyle w:val="ListParagraph"/>
        <w:spacing w:after="0" w:line="240" w:lineRule="auto"/>
      </w:pPr>
    </w:p>
    <w:sectPr w:rsidR="00DC33BE" w:rsidRPr="003A5222" w:rsidSect="00F95E39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F5DA" w14:textId="77777777" w:rsidR="002C574E" w:rsidRDefault="002C574E" w:rsidP="00F600FF">
      <w:pPr>
        <w:spacing w:after="0" w:line="240" w:lineRule="auto"/>
      </w:pPr>
      <w:r>
        <w:separator/>
      </w:r>
    </w:p>
  </w:endnote>
  <w:endnote w:type="continuationSeparator" w:id="0">
    <w:p w14:paraId="4C926403" w14:textId="77777777" w:rsidR="002C574E" w:rsidRDefault="002C574E" w:rsidP="00F6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96A7" w14:textId="77777777" w:rsidR="002C574E" w:rsidRDefault="002C574E" w:rsidP="00F600FF">
      <w:pPr>
        <w:spacing w:after="0" w:line="240" w:lineRule="auto"/>
      </w:pPr>
      <w:r>
        <w:separator/>
      </w:r>
    </w:p>
  </w:footnote>
  <w:footnote w:type="continuationSeparator" w:id="0">
    <w:p w14:paraId="44E8CF09" w14:textId="77777777" w:rsidR="002C574E" w:rsidRDefault="002C574E" w:rsidP="00F6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86E"/>
    <w:multiLevelType w:val="hybridMultilevel"/>
    <w:tmpl w:val="904E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00C6"/>
    <w:multiLevelType w:val="multilevel"/>
    <w:tmpl w:val="97F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46E57"/>
    <w:multiLevelType w:val="hybridMultilevel"/>
    <w:tmpl w:val="0B7CD4CA"/>
    <w:lvl w:ilvl="0" w:tplc="E04413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18C"/>
    <w:multiLevelType w:val="hybridMultilevel"/>
    <w:tmpl w:val="F31E6A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765E"/>
    <w:multiLevelType w:val="hybridMultilevel"/>
    <w:tmpl w:val="0B7CD4CA"/>
    <w:lvl w:ilvl="0" w:tplc="E04413E8">
      <w:start w:val="1"/>
      <w:numFmt w:val="decimal"/>
      <w:lvlText w:val="%1)"/>
      <w:lvlJc w:val="left"/>
      <w:pPr>
        <w:ind w:left="395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 w15:restartNumberingAfterBreak="0">
    <w:nsid w:val="47A24D24"/>
    <w:multiLevelType w:val="multilevel"/>
    <w:tmpl w:val="6CB6E5C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439483A"/>
    <w:multiLevelType w:val="hybridMultilevel"/>
    <w:tmpl w:val="2D848A2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4625"/>
    <w:multiLevelType w:val="hybridMultilevel"/>
    <w:tmpl w:val="4ABE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43D"/>
    <w:multiLevelType w:val="hybridMultilevel"/>
    <w:tmpl w:val="0D4C5F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4577A"/>
    <w:multiLevelType w:val="hybridMultilevel"/>
    <w:tmpl w:val="0B7CD4CA"/>
    <w:lvl w:ilvl="0" w:tplc="E04413E8">
      <w:start w:val="1"/>
      <w:numFmt w:val="decimal"/>
      <w:lvlText w:val="%1)"/>
      <w:lvlJc w:val="left"/>
      <w:pPr>
        <w:ind w:left="395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0" w15:restartNumberingAfterBreak="0">
    <w:nsid w:val="7CB87C16"/>
    <w:multiLevelType w:val="hybridMultilevel"/>
    <w:tmpl w:val="0B7CD4CA"/>
    <w:lvl w:ilvl="0" w:tplc="E04413E8">
      <w:start w:val="1"/>
      <w:numFmt w:val="decimal"/>
      <w:lvlText w:val="%1)"/>
      <w:lvlJc w:val="left"/>
      <w:pPr>
        <w:ind w:left="395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9"/>
    <w:rsid w:val="0002506C"/>
    <w:rsid w:val="000B5C9F"/>
    <w:rsid w:val="000D0DF5"/>
    <w:rsid w:val="000D3A82"/>
    <w:rsid w:val="00127155"/>
    <w:rsid w:val="0013753A"/>
    <w:rsid w:val="00153C07"/>
    <w:rsid w:val="001B216D"/>
    <w:rsid w:val="002C574E"/>
    <w:rsid w:val="00316FCF"/>
    <w:rsid w:val="00341761"/>
    <w:rsid w:val="003A5222"/>
    <w:rsid w:val="003F4217"/>
    <w:rsid w:val="00412079"/>
    <w:rsid w:val="00486371"/>
    <w:rsid w:val="00490B3E"/>
    <w:rsid w:val="004A0658"/>
    <w:rsid w:val="004D2AA2"/>
    <w:rsid w:val="005022C2"/>
    <w:rsid w:val="00521ADB"/>
    <w:rsid w:val="0054437F"/>
    <w:rsid w:val="00577F56"/>
    <w:rsid w:val="005B6E02"/>
    <w:rsid w:val="00617A0A"/>
    <w:rsid w:val="006B057F"/>
    <w:rsid w:val="006B6B67"/>
    <w:rsid w:val="006B7909"/>
    <w:rsid w:val="00756B74"/>
    <w:rsid w:val="0078525E"/>
    <w:rsid w:val="007E3659"/>
    <w:rsid w:val="00841D3C"/>
    <w:rsid w:val="00851F73"/>
    <w:rsid w:val="008A0AAA"/>
    <w:rsid w:val="008E1F70"/>
    <w:rsid w:val="008E3E6D"/>
    <w:rsid w:val="008F5261"/>
    <w:rsid w:val="009426C9"/>
    <w:rsid w:val="00943133"/>
    <w:rsid w:val="00943BAF"/>
    <w:rsid w:val="00983EDD"/>
    <w:rsid w:val="0098529A"/>
    <w:rsid w:val="009C3695"/>
    <w:rsid w:val="00A31F19"/>
    <w:rsid w:val="00A47F98"/>
    <w:rsid w:val="00AA6F71"/>
    <w:rsid w:val="00BD7F9C"/>
    <w:rsid w:val="00C2369B"/>
    <w:rsid w:val="00C63CF8"/>
    <w:rsid w:val="00CA4BE3"/>
    <w:rsid w:val="00CC6E31"/>
    <w:rsid w:val="00DA69FA"/>
    <w:rsid w:val="00DC33BE"/>
    <w:rsid w:val="00DD382C"/>
    <w:rsid w:val="00DE5FC1"/>
    <w:rsid w:val="00E27D2D"/>
    <w:rsid w:val="00E3474C"/>
    <w:rsid w:val="00E61E39"/>
    <w:rsid w:val="00EB4316"/>
    <w:rsid w:val="00F53FC7"/>
    <w:rsid w:val="00F55DF7"/>
    <w:rsid w:val="00F600FF"/>
    <w:rsid w:val="00F95E39"/>
    <w:rsid w:val="00FB192B"/>
    <w:rsid w:val="00FB4C2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4C46"/>
  <w15:docId w15:val="{4B837067-DBF4-4A8D-9BF1-B94457F5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FF"/>
  </w:style>
  <w:style w:type="paragraph" w:styleId="Footer">
    <w:name w:val="footer"/>
    <w:basedOn w:val="Normal"/>
    <w:link w:val="FooterChar"/>
    <w:uiPriority w:val="99"/>
    <w:unhideWhenUsed/>
    <w:rsid w:val="00F6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FF"/>
  </w:style>
  <w:style w:type="paragraph" w:styleId="BalloonText">
    <w:name w:val="Balloon Text"/>
    <w:basedOn w:val="Normal"/>
    <w:link w:val="BalloonTextChar"/>
    <w:uiPriority w:val="99"/>
    <w:semiHidden/>
    <w:unhideWhenUsed/>
    <w:rsid w:val="00F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25E"/>
    <w:rPr>
      <w:b/>
      <w:bCs/>
      <w:sz w:val="20"/>
      <w:szCs w:val="20"/>
    </w:rPr>
  </w:style>
  <w:style w:type="paragraph" w:styleId="NoSpacing">
    <w:name w:val="No Spacing"/>
    <w:uiPriority w:val="1"/>
    <w:qFormat/>
    <w:rsid w:val="00983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BC21-D355-4623-9D40-8DB15689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Wee</dc:creator>
  <cp:lastModifiedBy>Yvette LEOW (SPC)</cp:lastModifiedBy>
  <cp:revision>5</cp:revision>
  <dcterms:created xsi:type="dcterms:W3CDTF">2019-01-27T07:57:00Z</dcterms:created>
  <dcterms:modified xsi:type="dcterms:W3CDTF">2019-01-28T06:32:00Z</dcterms:modified>
</cp:coreProperties>
</file>